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D035" w14:textId="77777777" w:rsidR="00302ECD" w:rsidRDefault="00302ECD" w:rsidP="00302ECD">
      <w:pPr>
        <w:pStyle w:val="Heading1"/>
        <w:jc w:val="left"/>
        <w:rPr>
          <w:rStyle w:val="Strong"/>
          <w:b/>
          <w:bCs w:val="0"/>
          <w:szCs w:val="22"/>
        </w:rPr>
      </w:pPr>
      <w:bookmarkStart w:id="0" w:name="_Toc507056977"/>
      <w:bookmarkStart w:id="1" w:name="_Toc526520038"/>
    </w:p>
    <w:p w14:paraId="588D09CC" w14:textId="77777777" w:rsidR="006F4017" w:rsidRPr="00E6401E" w:rsidRDefault="006F4017" w:rsidP="006F4017">
      <w:pPr>
        <w:pStyle w:val="Heading1"/>
      </w:pPr>
      <w:bookmarkStart w:id="2" w:name="_Toc507056981"/>
      <w:bookmarkStart w:id="3" w:name="_Toc526520042"/>
      <w:bookmarkEnd w:id="0"/>
      <w:bookmarkEnd w:id="1"/>
      <w:r w:rsidRPr="00E6401E">
        <w:t>Admissions Policy</w:t>
      </w:r>
      <w:bookmarkEnd w:id="2"/>
      <w:bookmarkEnd w:id="3"/>
      <w:r w:rsidRPr="00E6401E">
        <w:t xml:space="preserve"> </w:t>
      </w:r>
    </w:p>
    <w:p w14:paraId="35BDC2B5" w14:textId="77777777" w:rsidR="006F4017" w:rsidRPr="00ED0455" w:rsidRDefault="006F4017" w:rsidP="006F4017">
      <w:pPr>
        <w:jc w:val="both"/>
        <w:rPr>
          <w:rFonts w:ascii="Andalus" w:eastAsia="Times New Roman" w:hAnsi="Andalus" w:cs="Andalus"/>
          <w:b/>
        </w:rPr>
      </w:pPr>
      <w:r w:rsidRPr="00ED0455">
        <w:rPr>
          <w:rFonts w:ascii="Andalus" w:eastAsia="Times New Roman" w:hAnsi="Andalus" w:cs="Andalus"/>
          <w:b/>
        </w:rPr>
        <w:t xml:space="preserve"> </w:t>
      </w:r>
    </w:p>
    <w:p w14:paraId="4BE36D4C" w14:textId="77777777" w:rsidR="006F4017" w:rsidRPr="00ED0455" w:rsidRDefault="006F4017" w:rsidP="006F4017">
      <w:pPr>
        <w:jc w:val="both"/>
        <w:rPr>
          <w:rFonts w:ascii="Andalus" w:eastAsia="Times New Roman" w:hAnsi="Andalus" w:cs="Andalus"/>
        </w:rPr>
      </w:pPr>
      <w:r w:rsidRPr="00ED0455">
        <w:rPr>
          <w:rFonts w:ascii="Andalus" w:eastAsia="Times New Roman" w:hAnsi="Andalus" w:cs="Andalus"/>
        </w:rPr>
        <w:t xml:space="preserve">We are delighted that you are considering Crystal Gardens Primary School for your child. We recognise that selecting a school for your child will be one of the most important decisions that you will make as a parent, involving much investigation and discussion. The decision process can be a daunting experience.  The main point of entry is from 4 years of age into our Reception, however, we admit pupils in to any year group that has available space. </w:t>
      </w:r>
    </w:p>
    <w:p w14:paraId="6EE4EAC0" w14:textId="77777777" w:rsidR="006F4017" w:rsidRPr="00ED0455" w:rsidRDefault="006F4017" w:rsidP="006F4017">
      <w:pPr>
        <w:jc w:val="both"/>
        <w:rPr>
          <w:rFonts w:ascii="Andalus" w:eastAsia="Times New Roman" w:hAnsi="Andalus" w:cs="Andalus"/>
        </w:rPr>
      </w:pPr>
      <w:r w:rsidRPr="00ED0455">
        <w:rPr>
          <w:rFonts w:ascii="Andalus" w:eastAsia="Times New Roman" w:hAnsi="Andalus" w:cs="Andalus"/>
        </w:rPr>
        <w:t xml:space="preserve">Crystal Gardens Primary School admits pupils under the following guidelines: </w:t>
      </w:r>
    </w:p>
    <w:p w14:paraId="5F0EC866" w14:textId="77777777" w:rsidR="006F4017" w:rsidRPr="007F3D29" w:rsidRDefault="006F4017" w:rsidP="00BE5427">
      <w:pPr>
        <w:pStyle w:val="ListParagraph"/>
        <w:numPr>
          <w:ilvl w:val="0"/>
          <w:numId w:val="1"/>
        </w:numPr>
        <w:jc w:val="both"/>
        <w:rPr>
          <w:rFonts w:ascii="Andalus" w:eastAsia="Times New Roman" w:hAnsi="Andalus" w:cs="Andalus"/>
        </w:rPr>
      </w:pPr>
      <w:r w:rsidRPr="007F3D29">
        <w:rPr>
          <w:rFonts w:ascii="Andalus" w:eastAsia="Times New Roman" w:hAnsi="Andalus" w:cs="Andalus"/>
        </w:rPr>
        <w:t xml:space="preserve">Priority is given to siblings of families who already have a child studying at the school. </w:t>
      </w:r>
    </w:p>
    <w:p w14:paraId="552AEC9C" w14:textId="3A57C3EC" w:rsidR="006F4017" w:rsidRPr="007F3D29" w:rsidRDefault="006F4017" w:rsidP="00BE5427">
      <w:pPr>
        <w:pStyle w:val="ListParagraph"/>
        <w:numPr>
          <w:ilvl w:val="0"/>
          <w:numId w:val="1"/>
        </w:numPr>
        <w:jc w:val="both"/>
        <w:rPr>
          <w:rFonts w:ascii="Andalus" w:eastAsia="Times New Roman" w:hAnsi="Andalus" w:cs="Andalus"/>
        </w:rPr>
      </w:pPr>
      <w:r w:rsidRPr="007F3D29">
        <w:rPr>
          <w:rFonts w:ascii="Andalus" w:eastAsia="Times New Roman" w:hAnsi="Andalus" w:cs="Andalus"/>
        </w:rPr>
        <w:t xml:space="preserve">Admissions other than the above are dealt with on a first come first serve basis. </w:t>
      </w:r>
    </w:p>
    <w:p w14:paraId="6AC40AAA" w14:textId="77777777" w:rsidR="006F4017" w:rsidRPr="007F3D29" w:rsidRDefault="006F4017" w:rsidP="00BE5427">
      <w:pPr>
        <w:pStyle w:val="ListParagraph"/>
        <w:numPr>
          <w:ilvl w:val="0"/>
          <w:numId w:val="1"/>
        </w:numPr>
        <w:jc w:val="both"/>
        <w:rPr>
          <w:rFonts w:ascii="Andalus" w:eastAsia="Times New Roman" w:hAnsi="Andalus" w:cs="Andalus"/>
        </w:rPr>
      </w:pPr>
      <w:r w:rsidRPr="007F3D29">
        <w:rPr>
          <w:rFonts w:ascii="Andalus" w:eastAsia="Times New Roman" w:hAnsi="Andalus" w:cs="Andalus"/>
        </w:rPr>
        <w:t xml:space="preserve">However previous school/madrasah reports on academic performance and behavioural issues will be checked and if school feels they are unable to accommodate a child parents will be advised on this. </w:t>
      </w:r>
    </w:p>
    <w:p w14:paraId="49C34031" w14:textId="77777777" w:rsidR="00564125" w:rsidRDefault="006F4017" w:rsidP="00BE5427">
      <w:pPr>
        <w:pStyle w:val="ListParagraph"/>
        <w:numPr>
          <w:ilvl w:val="0"/>
          <w:numId w:val="1"/>
        </w:numPr>
        <w:jc w:val="both"/>
        <w:rPr>
          <w:rFonts w:ascii="Andalus" w:eastAsia="Times New Roman" w:hAnsi="Andalus" w:cs="Andalus"/>
        </w:rPr>
      </w:pPr>
      <w:r w:rsidRPr="007F3D29">
        <w:rPr>
          <w:rFonts w:ascii="Andalus" w:eastAsia="Times New Roman" w:hAnsi="Andalus" w:cs="Andalus"/>
        </w:rPr>
        <w:t>We welcome children from different religious, ethnic, racial groups and backgrounds</w:t>
      </w:r>
      <w:r w:rsidR="00564125">
        <w:rPr>
          <w:rFonts w:ascii="Andalus" w:eastAsia="Times New Roman" w:hAnsi="Andalus" w:cs="Andalus"/>
        </w:rPr>
        <w:t>.</w:t>
      </w:r>
    </w:p>
    <w:p w14:paraId="7DDA0E78" w14:textId="59357085" w:rsidR="006F4017" w:rsidRPr="00765F93" w:rsidRDefault="00564125" w:rsidP="00BE5427">
      <w:pPr>
        <w:pStyle w:val="ListParagraph"/>
        <w:numPr>
          <w:ilvl w:val="0"/>
          <w:numId w:val="1"/>
        </w:numPr>
        <w:jc w:val="both"/>
        <w:rPr>
          <w:rFonts w:ascii="Andalus" w:eastAsia="Times New Roman" w:hAnsi="Andalus" w:cs="Andalus"/>
        </w:rPr>
      </w:pPr>
      <w:r w:rsidRPr="00765F93">
        <w:rPr>
          <w:rFonts w:ascii="Andalus" w:eastAsia="Times New Roman" w:hAnsi="Andalus" w:cs="Andalus"/>
        </w:rPr>
        <w:t xml:space="preserve">Parents must take account of the fact that we are a Muslim faith school who follow the Hanafi school of </w:t>
      </w:r>
      <w:proofErr w:type="gramStart"/>
      <w:r w:rsidRPr="00765F93">
        <w:rPr>
          <w:rFonts w:ascii="Andalus" w:eastAsia="Times New Roman" w:hAnsi="Andalus" w:cs="Andalus"/>
        </w:rPr>
        <w:t>thought</w:t>
      </w:r>
      <w:proofErr w:type="gramEnd"/>
      <w:r w:rsidRPr="00765F93">
        <w:rPr>
          <w:rFonts w:ascii="Andalus" w:eastAsia="Times New Roman" w:hAnsi="Andalus" w:cs="Andalus"/>
        </w:rPr>
        <w:t xml:space="preserve"> and we will uphold these beliefs and values. </w:t>
      </w:r>
    </w:p>
    <w:p w14:paraId="316A1552" w14:textId="77777777" w:rsidR="006F4017" w:rsidRPr="007F3D29" w:rsidRDefault="006F4017" w:rsidP="00BE5427">
      <w:pPr>
        <w:pStyle w:val="ListParagraph"/>
        <w:numPr>
          <w:ilvl w:val="0"/>
          <w:numId w:val="1"/>
        </w:numPr>
        <w:jc w:val="both"/>
        <w:rPr>
          <w:rFonts w:ascii="Andalus" w:eastAsia="Times New Roman" w:hAnsi="Andalus" w:cs="Andalus"/>
        </w:rPr>
      </w:pPr>
      <w:r w:rsidRPr="007F3D29">
        <w:rPr>
          <w:rFonts w:ascii="Andalus" w:eastAsia="Times New Roman" w:hAnsi="Andalus" w:cs="Andalus"/>
        </w:rPr>
        <w:t xml:space="preserve">Parents are advised to put in applications well in advance to avoid disappointment. Applications for siblings must also be handed in well in advance.  If places have already been taken there is a chance your child may be refused a place.  </w:t>
      </w:r>
    </w:p>
    <w:p w14:paraId="4DC0AADA" w14:textId="77777777" w:rsidR="006F4017" w:rsidRPr="009A2247" w:rsidRDefault="006F4017" w:rsidP="006F4017">
      <w:pPr>
        <w:jc w:val="both"/>
        <w:rPr>
          <w:rFonts w:ascii="Andalus" w:eastAsia="Times New Roman" w:hAnsi="Andalus" w:cs="Andalus"/>
          <w:b/>
          <w:bCs/>
        </w:rPr>
      </w:pPr>
      <w:r w:rsidRPr="009A2247">
        <w:rPr>
          <w:rFonts w:ascii="Andalus" w:eastAsia="Times New Roman" w:hAnsi="Andalus" w:cs="Andalus"/>
          <w:b/>
          <w:bCs/>
        </w:rPr>
        <w:t xml:space="preserve">Admissions Procedure </w:t>
      </w:r>
    </w:p>
    <w:p w14:paraId="736752A5" w14:textId="77777777" w:rsidR="006F4017"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Parents are asked to request an admission form and prospectus and arrange a suitable time to visi</w:t>
      </w:r>
      <w:r>
        <w:rPr>
          <w:rFonts w:ascii="Andalus" w:eastAsia="Times New Roman" w:hAnsi="Andalus" w:cs="Andalus"/>
        </w:rPr>
        <w:t xml:space="preserve">t the school if they so wish. </w:t>
      </w:r>
    </w:p>
    <w:p w14:paraId="5DDA81E5" w14:textId="77777777" w:rsidR="006F4017"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Completed application forms need to be sent back to school for the child</w:t>
      </w:r>
      <w:r>
        <w:rPr>
          <w:rFonts w:ascii="Andalus" w:eastAsia="Times New Roman" w:hAnsi="Andalus" w:cs="Andalus"/>
        </w:rPr>
        <w:t xml:space="preserve"> to go onto the waiting list. </w:t>
      </w:r>
    </w:p>
    <w:p w14:paraId="22B61512" w14:textId="77777777" w:rsidR="006F4017"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The school will contact paren</w:t>
      </w:r>
      <w:r>
        <w:rPr>
          <w:rFonts w:ascii="Andalus" w:eastAsia="Times New Roman" w:hAnsi="Andalus" w:cs="Andalus"/>
        </w:rPr>
        <w:t xml:space="preserve">ts once a place is available. </w:t>
      </w:r>
    </w:p>
    <w:p w14:paraId="3E531613" w14:textId="77777777" w:rsidR="006F4017"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Places will only be confirmed once a birth certificate has been obtained and the non</w:t>
      </w:r>
      <w:r>
        <w:rPr>
          <w:rFonts w:ascii="Andalus" w:eastAsia="Times New Roman" w:hAnsi="Andalus" w:cs="Andalus"/>
        </w:rPr>
        <w:t>-</w:t>
      </w:r>
      <w:r w:rsidRPr="007F3D29">
        <w:rPr>
          <w:rFonts w:ascii="Andalus" w:eastAsia="Times New Roman" w:hAnsi="Andalus" w:cs="Andalus"/>
        </w:rPr>
        <w:t>refundable d</w:t>
      </w:r>
      <w:r>
        <w:rPr>
          <w:rFonts w:ascii="Andalus" w:eastAsia="Times New Roman" w:hAnsi="Andalus" w:cs="Andalus"/>
        </w:rPr>
        <w:t xml:space="preserve">eposit of £100 has been paid. </w:t>
      </w:r>
    </w:p>
    <w:p w14:paraId="68725114" w14:textId="77777777" w:rsidR="00F1771A"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All parents will be expected to sign a school</w:t>
      </w:r>
      <w:r w:rsidR="00F1771A">
        <w:rPr>
          <w:rFonts w:ascii="Andalus" w:eastAsia="Times New Roman" w:hAnsi="Andalus" w:cs="Andalus"/>
        </w:rPr>
        <w:t>-</w:t>
      </w:r>
      <w:r w:rsidRPr="007F3D29">
        <w:rPr>
          <w:rFonts w:ascii="Andalus" w:eastAsia="Times New Roman" w:hAnsi="Andalus" w:cs="Andalus"/>
        </w:rPr>
        <w:t xml:space="preserve">parent agreement. </w:t>
      </w:r>
    </w:p>
    <w:p w14:paraId="1482BC22" w14:textId="65E0498B" w:rsidR="006F4017" w:rsidRDefault="006F4017" w:rsidP="00BE5427">
      <w:pPr>
        <w:pStyle w:val="ListParagraph"/>
        <w:numPr>
          <w:ilvl w:val="0"/>
          <w:numId w:val="2"/>
        </w:numPr>
        <w:jc w:val="both"/>
        <w:rPr>
          <w:rFonts w:ascii="Andalus" w:eastAsia="Times New Roman" w:hAnsi="Andalus" w:cs="Andalus"/>
        </w:rPr>
      </w:pPr>
      <w:r w:rsidRPr="007F3D29">
        <w:rPr>
          <w:rFonts w:ascii="Andalus" w:eastAsia="Times New Roman" w:hAnsi="Andalus" w:cs="Andalus"/>
        </w:rPr>
        <w:t xml:space="preserve">If a child is unsuccessful in obtaining a place and parents wish to </w:t>
      </w:r>
      <w:proofErr w:type="gramStart"/>
      <w:r w:rsidRPr="007F3D29">
        <w:rPr>
          <w:rFonts w:ascii="Andalus" w:eastAsia="Times New Roman" w:hAnsi="Andalus" w:cs="Andalus"/>
        </w:rPr>
        <w:t>appeal</w:t>
      </w:r>
      <w:proofErr w:type="gramEnd"/>
      <w:r w:rsidRPr="007F3D29">
        <w:rPr>
          <w:rFonts w:ascii="Andalus" w:eastAsia="Times New Roman" w:hAnsi="Andalus" w:cs="Andalus"/>
        </w:rPr>
        <w:t xml:space="preserve"> they are welcome to do so in writing to the head teacher. </w:t>
      </w:r>
    </w:p>
    <w:p w14:paraId="358AFDA3" w14:textId="77777777" w:rsidR="00FC1176" w:rsidRDefault="00FC1176" w:rsidP="00FC1176">
      <w:pPr>
        <w:pStyle w:val="ListParagraph"/>
        <w:jc w:val="both"/>
        <w:rPr>
          <w:rFonts w:ascii="Andalus" w:eastAsia="Times New Roman" w:hAnsi="Andalus" w:cs="Andalus"/>
        </w:rPr>
      </w:pPr>
    </w:p>
    <w:p w14:paraId="688F0BF5" w14:textId="77777777" w:rsidR="00FC1176" w:rsidRDefault="00FC1176" w:rsidP="00FC1176">
      <w:pPr>
        <w:pStyle w:val="ListParagraph"/>
        <w:jc w:val="both"/>
        <w:rPr>
          <w:rFonts w:ascii="Andalus" w:eastAsia="Times New Roman" w:hAnsi="Andalus" w:cs="Andalus"/>
        </w:rPr>
      </w:pPr>
    </w:p>
    <w:p w14:paraId="2EDBF7D5" w14:textId="7425743E" w:rsidR="00F1771A" w:rsidRDefault="00F1771A" w:rsidP="00BE5427">
      <w:pPr>
        <w:pStyle w:val="ListParagraph"/>
        <w:numPr>
          <w:ilvl w:val="0"/>
          <w:numId w:val="2"/>
        </w:numPr>
        <w:jc w:val="both"/>
        <w:rPr>
          <w:rFonts w:ascii="Andalus" w:eastAsia="Times New Roman" w:hAnsi="Andalus" w:cs="Andalus"/>
        </w:rPr>
      </w:pPr>
      <w:r>
        <w:rPr>
          <w:rFonts w:ascii="Andalus" w:eastAsia="Times New Roman" w:hAnsi="Andalus" w:cs="Andalus"/>
        </w:rPr>
        <w:t>Once enrolled any students not meeting the standards expected from school will not have their admission renewed for the following academic year and will be asked to look for an alternative provision. This will be after attempts have been made to rectify the situation and meetings have been held with parents.</w:t>
      </w:r>
    </w:p>
    <w:p w14:paraId="622478CB" w14:textId="2C3AEF45" w:rsidR="00725851" w:rsidRDefault="00725851" w:rsidP="00725851">
      <w:pPr>
        <w:jc w:val="both"/>
        <w:rPr>
          <w:rFonts w:ascii="Andalus" w:eastAsia="Times New Roman" w:hAnsi="Andalus" w:cs="Andalus"/>
        </w:rPr>
      </w:pPr>
    </w:p>
    <w:p w14:paraId="6BF9F6A4" w14:textId="22C9ADBB" w:rsidR="00725851" w:rsidRPr="009A2247" w:rsidRDefault="00725851" w:rsidP="00725851">
      <w:pPr>
        <w:jc w:val="both"/>
        <w:rPr>
          <w:rFonts w:ascii="Andalus" w:eastAsia="Times New Roman" w:hAnsi="Andalus" w:cs="Andalus"/>
          <w:b/>
          <w:bCs/>
        </w:rPr>
      </w:pPr>
      <w:r w:rsidRPr="009A2247">
        <w:rPr>
          <w:rFonts w:ascii="Andalus" w:eastAsia="Times New Roman" w:hAnsi="Andalus" w:cs="Andalus"/>
          <w:b/>
          <w:bCs/>
        </w:rPr>
        <w:t>Fee Payments</w:t>
      </w:r>
    </w:p>
    <w:p w14:paraId="20D246A7" w14:textId="35F94E98" w:rsidR="00725851" w:rsidRDefault="00725851" w:rsidP="00BE5427">
      <w:pPr>
        <w:pStyle w:val="ListParagraph"/>
        <w:numPr>
          <w:ilvl w:val="0"/>
          <w:numId w:val="2"/>
        </w:numPr>
        <w:jc w:val="both"/>
        <w:rPr>
          <w:rFonts w:ascii="Andalus" w:eastAsia="Times New Roman" w:hAnsi="Andalus" w:cs="Andalus"/>
        </w:rPr>
      </w:pPr>
      <w:r>
        <w:rPr>
          <w:rFonts w:ascii="Andalus" w:eastAsia="Times New Roman" w:hAnsi="Andalus" w:cs="Andalus"/>
        </w:rPr>
        <w:t>School fee increases by £</w:t>
      </w:r>
      <w:r w:rsidR="007529AC">
        <w:rPr>
          <w:rFonts w:ascii="Andalus" w:eastAsia="Times New Roman" w:hAnsi="Andalus" w:cs="Andalus"/>
        </w:rPr>
        <w:t>10</w:t>
      </w:r>
      <w:r>
        <w:rPr>
          <w:rFonts w:ascii="Andalus" w:eastAsia="Times New Roman" w:hAnsi="Andalus" w:cs="Andalus"/>
        </w:rPr>
        <w:t>0 e</w:t>
      </w:r>
      <w:r w:rsidR="00EA696B">
        <w:rPr>
          <w:rFonts w:ascii="Andalus" w:eastAsia="Times New Roman" w:hAnsi="Andalus" w:cs="Andalus"/>
        </w:rPr>
        <w:t>ach</w:t>
      </w:r>
      <w:r>
        <w:rPr>
          <w:rFonts w:ascii="Andalus" w:eastAsia="Times New Roman" w:hAnsi="Andalus" w:cs="Andalus"/>
        </w:rPr>
        <w:t xml:space="preserve"> year. Fee </w:t>
      </w:r>
      <w:r w:rsidR="00EA696B">
        <w:rPr>
          <w:rFonts w:ascii="Andalus" w:eastAsia="Times New Roman" w:hAnsi="Andalus" w:cs="Andalus"/>
        </w:rPr>
        <w:t>must</w:t>
      </w:r>
      <w:r>
        <w:rPr>
          <w:rFonts w:ascii="Andalus" w:eastAsia="Times New Roman" w:hAnsi="Andalus" w:cs="Andalus"/>
        </w:rPr>
        <w:t xml:space="preserve"> be paid in one of two ways: as a lump sum at the beginning of the year or as a monthly standing order of 10 instalments over 10 months.</w:t>
      </w:r>
    </w:p>
    <w:p w14:paraId="419270E8" w14:textId="77777777" w:rsidR="00FC1176" w:rsidRDefault="00725851" w:rsidP="00BE5427">
      <w:pPr>
        <w:pStyle w:val="ListParagraph"/>
        <w:numPr>
          <w:ilvl w:val="0"/>
          <w:numId w:val="2"/>
        </w:numPr>
        <w:jc w:val="both"/>
        <w:rPr>
          <w:rFonts w:ascii="Andalus" w:eastAsia="Times New Roman" w:hAnsi="Andalus" w:cs="Andalus"/>
        </w:rPr>
      </w:pPr>
      <w:r>
        <w:rPr>
          <w:rFonts w:ascii="Andalus" w:eastAsia="Times New Roman" w:hAnsi="Andalus" w:cs="Andalus"/>
        </w:rPr>
        <w:t>Failure to keep up with fee payments will result in a phone call home as a verbal reminder to pay fee. Failure to make a payment will result in another phone call home as the second verbal reminder. Failure to still pay fee will then result in a written reminder as an email/letter with an ultimatum of what date outstanding fee needs to be paid by. Failure to do this will result in your child’s name being removed from the school register and the relevant authorities being informed.</w:t>
      </w:r>
    </w:p>
    <w:p w14:paraId="6D3CA340" w14:textId="713B35B2" w:rsidR="00725851" w:rsidRPr="00FC072E" w:rsidRDefault="00FC1176" w:rsidP="00725851">
      <w:pPr>
        <w:pStyle w:val="ListParagraph"/>
        <w:numPr>
          <w:ilvl w:val="0"/>
          <w:numId w:val="2"/>
        </w:numPr>
        <w:jc w:val="both"/>
        <w:rPr>
          <w:rFonts w:ascii="Andalus" w:eastAsia="Times New Roman" w:hAnsi="Andalus" w:cs="Andalus"/>
        </w:rPr>
      </w:pPr>
      <w:bookmarkStart w:id="4" w:name="_Hlk208830569"/>
      <w:r w:rsidRPr="00FC072E">
        <w:rPr>
          <w:rFonts w:ascii="Andalus" w:eastAsia="Times New Roman" w:hAnsi="Andalus" w:cs="Andalus"/>
        </w:rPr>
        <w:t xml:space="preserve">If </w:t>
      </w:r>
      <w:r w:rsidR="00743A00">
        <w:rPr>
          <w:rFonts w:ascii="Andalus" w:eastAsia="Times New Roman" w:hAnsi="Andalus" w:cs="Andalus"/>
        </w:rPr>
        <w:t>a parent</w:t>
      </w:r>
      <w:r w:rsidRPr="00FC072E">
        <w:rPr>
          <w:rFonts w:ascii="Andalus" w:eastAsia="Times New Roman" w:hAnsi="Andalus" w:cs="Andalus"/>
        </w:rPr>
        <w:t xml:space="preserve"> decide</w:t>
      </w:r>
      <w:r w:rsidR="00743A00">
        <w:rPr>
          <w:rFonts w:ascii="Andalus" w:eastAsia="Times New Roman" w:hAnsi="Andalus" w:cs="Andalus"/>
        </w:rPr>
        <w:t>s</w:t>
      </w:r>
      <w:r w:rsidRPr="00FC072E">
        <w:rPr>
          <w:rFonts w:ascii="Andalus" w:eastAsia="Times New Roman" w:hAnsi="Andalus" w:cs="Andalus"/>
        </w:rPr>
        <w:t xml:space="preserve"> to pull </w:t>
      </w:r>
      <w:r w:rsidR="00743A00">
        <w:rPr>
          <w:rFonts w:ascii="Andalus" w:eastAsia="Times New Roman" w:hAnsi="Andalus" w:cs="Andalus"/>
        </w:rPr>
        <w:t>their</w:t>
      </w:r>
      <w:r w:rsidRPr="00FC072E">
        <w:rPr>
          <w:rFonts w:ascii="Andalus" w:eastAsia="Times New Roman" w:hAnsi="Andalus" w:cs="Andalus"/>
        </w:rPr>
        <w:t xml:space="preserve"> child out of school </w:t>
      </w:r>
      <w:proofErr w:type="gramStart"/>
      <w:r w:rsidRPr="00FC072E">
        <w:rPr>
          <w:rFonts w:ascii="Andalus" w:eastAsia="Times New Roman" w:hAnsi="Andalus" w:cs="Andalus"/>
        </w:rPr>
        <w:t>mid-term</w:t>
      </w:r>
      <w:proofErr w:type="gramEnd"/>
      <w:r w:rsidRPr="00FC072E">
        <w:rPr>
          <w:rFonts w:ascii="Andalus" w:eastAsia="Times New Roman" w:hAnsi="Andalus" w:cs="Andalus"/>
        </w:rPr>
        <w:t xml:space="preserve"> then the full fee for that term </w:t>
      </w:r>
      <w:r w:rsidR="00743A00">
        <w:rPr>
          <w:rFonts w:ascii="Andalus" w:eastAsia="Times New Roman" w:hAnsi="Andalus" w:cs="Andalus"/>
        </w:rPr>
        <w:t>will still</w:t>
      </w:r>
      <w:r w:rsidRPr="00FC072E">
        <w:rPr>
          <w:rFonts w:ascii="Andalus" w:eastAsia="Times New Roman" w:hAnsi="Andalus" w:cs="Andalus"/>
        </w:rPr>
        <w:t xml:space="preserve"> </w:t>
      </w:r>
      <w:r w:rsidR="00743A00">
        <w:rPr>
          <w:rFonts w:ascii="Andalus" w:eastAsia="Times New Roman" w:hAnsi="Andalus" w:cs="Andalus"/>
        </w:rPr>
        <w:t>be</w:t>
      </w:r>
      <w:r w:rsidRPr="00FC072E">
        <w:rPr>
          <w:rFonts w:ascii="Andalus" w:eastAsia="Times New Roman" w:hAnsi="Andalus" w:cs="Andalus"/>
        </w:rPr>
        <w:t xml:space="preserve"> payable.</w:t>
      </w:r>
      <w:r w:rsidR="00725851" w:rsidRPr="00FC072E">
        <w:rPr>
          <w:rFonts w:ascii="Andalus" w:eastAsia="Times New Roman" w:hAnsi="Andalus" w:cs="Andalus"/>
        </w:rPr>
        <w:t xml:space="preserve"> </w:t>
      </w:r>
    </w:p>
    <w:bookmarkEnd w:id="4"/>
    <w:p w14:paraId="029035B8" w14:textId="77777777" w:rsidR="00FC1176" w:rsidRDefault="00FC1176" w:rsidP="00725851">
      <w:pPr>
        <w:jc w:val="both"/>
        <w:rPr>
          <w:rFonts w:ascii="Andalus" w:eastAsia="Times New Roman" w:hAnsi="Andalus" w:cs="Andalus"/>
          <w:b/>
          <w:bCs/>
        </w:rPr>
      </w:pPr>
    </w:p>
    <w:p w14:paraId="1610B52C" w14:textId="02333BF7" w:rsidR="00725851" w:rsidRPr="009A2247" w:rsidRDefault="00725851" w:rsidP="00725851">
      <w:pPr>
        <w:jc w:val="both"/>
        <w:rPr>
          <w:rFonts w:ascii="Andalus" w:eastAsia="Times New Roman" w:hAnsi="Andalus" w:cs="Andalus"/>
          <w:b/>
          <w:bCs/>
        </w:rPr>
      </w:pPr>
      <w:r w:rsidRPr="009A2247">
        <w:rPr>
          <w:rFonts w:ascii="Andalus" w:eastAsia="Times New Roman" w:hAnsi="Andalus" w:cs="Andalus"/>
          <w:b/>
          <w:bCs/>
        </w:rPr>
        <w:t>Verbal/ Physical</w:t>
      </w:r>
      <w:r w:rsidR="009A2247" w:rsidRPr="009A2247">
        <w:rPr>
          <w:rFonts w:ascii="Andalus" w:eastAsia="Times New Roman" w:hAnsi="Andalus" w:cs="Andalus"/>
          <w:b/>
          <w:bCs/>
        </w:rPr>
        <w:t xml:space="preserve"> Abuse Towards Staff</w:t>
      </w:r>
    </w:p>
    <w:p w14:paraId="03CA025F" w14:textId="71047B11" w:rsidR="00725851" w:rsidRDefault="00725851" w:rsidP="00725851">
      <w:pPr>
        <w:pStyle w:val="ListParagraph"/>
        <w:numPr>
          <w:ilvl w:val="0"/>
          <w:numId w:val="4"/>
        </w:numPr>
        <w:jc w:val="both"/>
        <w:rPr>
          <w:rFonts w:ascii="Andalus" w:eastAsia="Times New Roman" w:hAnsi="Andalus" w:cs="Andalus"/>
        </w:rPr>
      </w:pPr>
      <w:r>
        <w:rPr>
          <w:rFonts w:ascii="Andalus" w:eastAsia="Times New Roman" w:hAnsi="Andalus" w:cs="Andalus"/>
        </w:rPr>
        <w:t>School has a complaints procedure in place for parents wishing to make a complaint.</w:t>
      </w:r>
    </w:p>
    <w:p w14:paraId="53F2378E" w14:textId="2F7FA1C6" w:rsidR="00725851" w:rsidRPr="00725851" w:rsidRDefault="00725851" w:rsidP="00725851">
      <w:pPr>
        <w:pStyle w:val="ListParagraph"/>
        <w:numPr>
          <w:ilvl w:val="0"/>
          <w:numId w:val="4"/>
        </w:numPr>
        <w:jc w:val="both"/>
        <w:rPr>
          <w:rFonts w:ascii="Andalus" w:eastAsia="Times New Roman" w:hAnsi="Andalus" w:cs="Andalus"/>
        </w:rPr>
      </w:pPr>
      <w:r>
        <w:rPr>
          <w:rFonts w:ascii="Andalus" w:eastAsia="Times New Roman" w:hAnsi="Andalus" w:cs="Andalus"/>
        </w:rPr>
        <w:t>Any abusive behaviour, verbal or physical towards any member of staff will result in the child being removed fr</w:t>
      </w:r>
      <w:r w:rsidR="00EA696B">
        <w:rPr>
          <w:rFonts w:ascii="Andalus" w:eastAsia="Times New Roman" w:hAnsi="Andalus" w:cs="Andalus"/>
        </w:rPr>
        <w:t>o</w:t>
      </w:r>
      <w:r>
        <w:rPr>
          <w:rFonts w:ascii="Andalus" w:eastAsia="Times New Roman" w:hAnsi="Andalus" w:cs="Andalus"/>
        </w:rPr>
        <w:t>m the school register and the relevant authorities being informed.</w:t>
      </w:r>
    </w:p>
    <w:p w14:paraId="451E348F" w14:textId="4F40A6B7" w:rsidR="00725851" w:rsidRDefault="00725851" w:rsidP="00725851">
      <w:pPr>
        <w:jc w:val="both"/>
        <w:rPr>
          <w:rFonts w:ascii="Andalus" w:eastAsia="Times New Roman" w:hAnsi="Andalus" w:cs="Andalus"/>
        </w:rPr>
      </w:pPr>
    </w:p>
    <w:p w14:paraId="3F7D95D6" w14:textId="13AB8A39" w:rsidR="0039397B" w:rsidRPr="00036DF2" w:rsidRDefault="0039397B" w:rsidP="00036DF2">
      <w:pPr>
        <w:jc w:val="both"/>
        <w:rPr>
          <w:rFonts w:ascii="Andalus" w:eastAsia="Times New Roman" w:hAnsi="Andalus" w:cs="Andalus"/>
          <w:b/>
          <w:bCs/>
        </w:rPr>
      </w:pPr>
      <w:r w:rsidRPr="00036DF2">
        <w:rPr>
          <w:rFonts w:ascii="Andalus" w:eastAsia="Times New Roman" w:hAnsi="Andalus" w:cs="Andalus"/>
          <w:b/>
          <w:bCs/>
        </w:rPr>
        <w:t>Elective Home Education</w:t>
      </w:r>
    </w:p>
    <w:p w14:paraId="36E27829" w14:textId="24595023" w:rsidR="0039397B" w:rsidRPr="00036DF2" w:rsidRDefault="0039397B" w:rsidP="00036DF2">
      <w:pPr>
        <w:pStyle w:val="ListParagraph"/>
        <w:numPr>
          <w:ilvl w:val="0"/>
          <w:numId w:val="4"/>
        </w:numPr>
        <w:jc w:val="both"/>
        <w:rPr>
          <w:rFonts w:ascii="Andalus" w:eastAsia="Times New Roman" w:hAnsi="Andalus" w:cs="Andalus"/>
        </w:rPr>
      </w:pPr>
      <w:r w:rsidRPr="00036DF2">
        <w:rPr>
          <w:rFonts w:ascii="Andalus" w:eastAsia="Times New Roman" w:hAnsi="Andalus" w:cs="Andalus"/>
        </w:rPr>
        <w:t>Where parents express a wish to home educate their child/ren, we will as a school arrange a meeting with parent/s to ensure that they have the best provision in place for their child</w:t>
      </w:r>
      <w:r w:rsidR="007B46E2" w:rsidRPr="00036DF2">
        <w:rPr>
          <w:rFonts w:ascii="Andalus" w:eastAsia="Times New Roman" w:hAnsi="Andalus" w:cs="Andalus"/>
        </w:rPr>
        <w:t xml:space="preserve"> prior to the final decision to home</w:t>
      </w:r>
      <w:r w:rsidR="007B3FD9" w:rsidRPr="00036DF2">
        <w:rPr>
          <w:rFonts w:ascii="Andalus" w:eastAsia="Times New Roman" w:hAnsi="Andalus" w:cs="Andalus"/>
        </w:rPr>
        <w:t xml:space="preserve"> </w:t>
      </w:r>
      <w:r w:rsidR="007B46E2" w:rsidRPr="00036DF2">
        <w:rPr>
          <w:rFonts w:ascii="Andalus" w:eastAsia="Times New Roman" w:hAnsi="Andalus" w:cs="Andalus"/>
        </w:rPr>
        <w:t>school</w:t>
      </w:r>
      <w:r w:rsidRPr="00036DF2">
        <w:rPr>
          <w:rFonts w:ascii="Andalus" w:eastAsia="Times New Roman" w:hAnsi="Andalus" w:cs="Andalus"/>
        </w:rPr>
        <w:t xml:space="preserve">. This is especially important if a child is SEND, vulnerable or has a social worker. Representatives from the local authority </w:t>
      </w:r>
      <w:r w:rsidR="007B46E2" w:rsidRPr="00036DF2">
        <w:rPr>
          <w:rFonts w:ascii="Andalus" w:eastAsia="Times New Roman" w:hAnsi="Andalus" w:cs="Andalus"/>
        </w:rPr>
        <w:t xml:space="preserve">or other key professionals may </w:t>
      </w:r>
      <w:r w:rsidR="007B3FD9" w:rsidRPr="00036DF2">
        <w:rPr>
          <w:rFonts w:ascii="Andalus" w:eastAsia="Times New Roman" w:hAnsi="Andalus" w:cs="Andalus"/>
        </w:rPr>
        <w:t xml:space="preserve">also </w:t>
      </w:r>
      <w:r w:rsidR="007B46E2" w:rsidRPr="00036DF2">
        <w:rPr>
          <w:rFonts w:ascii="Andalus" w:eastAsia="Times New Roman" w:hAnsi="Andalus" w:cs="Andalus"/>
        </w:rPr>
        <w:t>be present at this meeting.</w:t>
      </w:r>
    </w:p>
    <w:p w14:paraId="7E48875A" w14:textId="77777777" w:rsidR="0039397B" w:rsidRDefault="0039397B" w:rsidP="00725851">
      <w:pPr>
        <w:jc w:val="both"/>
        <w:rPr>
          <w:rFonts w:ascii="Andalus" w:eastAsia="Times New Roman" w:hAnsi="Andalus" w:cs="Andalus"/>
        </w:rPr>
      </w:pPr>
    </w:p>
    <w:p w14:paraId="54E6B764" w14:textId="77777777" w:rsidR="00725851" w:rsidRPr="00725851" w:rsidRDefault="00725851" w:rsidP="00725851">
      <w:pPr>
        <w:jc w:val="both"/>
        <w:rPr>
          <w:rFonts w:ascii="Andalus" w:eastAsia="Times New Roman" w:hAnsi="Andalus" w:cs="Andalus"/>
        </w:rPr>
      </w:pPr>
    </w:p>
    <w:p w14:paraId="76782709" w14:textId="77777777" w:rsidR="006F4017" w:rsidRPr="00ED0455" w:rsidRDefault="006F4017" w:rsidP="006F4017">
      <w:pPr>
        <w:jc w:val="both"/>
        <w:rPr>
          <w:rFonts w:ascii="Andalus" w:eastAsia="Times New Roman" w:hAnsi="Andalus" w:cs="Andalus"/>
          <w:b/>
        </w:rPr>
      </w:pPr>
      <w:r w:rsidRPr="00ED0455">
        <w:rPr>
          <w:rFonts w:ascii="Andalus" w:eastAsia="Times New Roman" w:hAnsi="Andalus" w:cs="Andalus"/>
          <w:b/>
        </w:rPr>
        <w:t xml:space="preserve"> </w:t>
      </w:r>
    </w:p>
    <w:p w14:paraId="53F1A90B" w14:textId="48910C39" w:rsidR="00773FD2" w:rsidRPr="003F50BE" w:rsidRDefault="00773FD2" w:rsidP="006F4017">
      <w:pPr>
        <w:pStyle w:val="Heading1"/>
        <w:rPr>
          <w:rFonts w:cs="Andalus"/>
          <w:bCs/>
          <w:iCs/>
          <w:sz w:val="22"/>
          <w:szCs w:val="22"/>
        </w:rPr>
      </w:pPr>
    </w:p>
    <w:sectPr w:rsidR="00773FD2" w:rsidRPr="003F50BE" w:rsidSect="003F50BE">
      <w:headerReference w:type="default" r:id="rId7"/>
      <w:footerReference w:type="default" r:id="rId8"/>
      <w:headerReference w:type="first" r:id="rId9"/>
      <w:footerReference w:type="first" r:id="rId10"/>
      <w:pgSz w:w="11900" w:h="16840"/>
      <w:pgMar w:top="851" w:right="1680" w:bottom="280" w:left="1680" w:header="85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269C" w14:textId="77777777" w:rsidR="00056B2F" w:rsidRDefault="00056B2F" w:rsidP="00162219">
      <w:pPr>
        <w:spacing w:after="0" w:line="240" w:lineRule="auto"/>
      </w:pPr>
      <w:r>
        <w:separator/>
      </w:r>
    </w:p>
  </w:endnote>
  <w:endnote w:type="continuationSeparator" w:id="0">
    <w:p w14:paraId="11D0F2B8" w14:textId="77777777" w:rsidR="00056B2F" w:rsidRDefault="00056B2F" w:rsidP="001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us">
    <w:altName w:val="Arial"/>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1A5A" w14:textId="73D97DA1" w:rsidR="00162219" w:rsidRDefault="00162219" w:rsidP="00162219">
    <w:pPr>
      <w:pStyle w:val="Footer"/>
      <w:jc w:val="right"/>
    </w:pPr>
    <w:r>
      <w:t>Reviewed September 202</w:t>
    </w:r>
    <w:r w:rsidR="00FC072E">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9119" w14:textId="77777777" w:rsidR="0014133F" w:rsidRDefault="0014133F">
    <w:pPr>
      <w:pStyle w:val="Footer"/>
    </w:pPr>
  </w:p>
  <w:p w14:paraId="2D308BEC" w14:textId="61A6D492" w:rsidR="0014133F" w:rsidRDefault="0014133F" w:rsidP="0014133F">
    <w:pPr>
      <w:pStyle w:val="Footer"/>
      <w:jc w:val="right"/>
    </w:pPr>
    <w:r>
      <w:t>Reviewed September 202</w:t>
    </w:r>
    <w:r w:rsidR="007529AC">
      <w:t>4</w:t>
    </w:r>
  </w:p>
  <w:p w14:paraId="5BECF99B" w14:textId="77777777" w:rsidR="0014133F" w:rsidRDefault="0014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7E3F" w14:textId="77777777" w:rsidR="00056B2F" w:rsidRDefault="00056B2F" w:rsidP="00162219">
      <w:pPr>
        <w:spacing w:after="0" w:line="240" w:lineRule="auto"/>
      </w:pPr>
      <w:r>
        <w:separator/>
      </w:r>
    </w:p>
  </w:footnote>
  <w:footnote w:type="continuationSeparator" w:id="0">
    <w:p w14:paraId="7BAEFC95" w14:textId="77777777" w:rsidR="00056B2F" w:rsidRDefault="00056B2F" w:rsidP="0016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FF21" w14:textId="06A66560" w:rsidR="00162219" w:rsidRDefault="00162219">
    <w:pPr>
      <w:pStyle w:val="Header"/>
    </w:pPr>
    <w:r>
      <w:rPr>
        <w:noProof/>
        <w:lang w:eastAsia="en-GB"/>
      </w:rPr>
      <w:drawing>
        <wp:anchor distT="0" distB="0" distL="114300" distR="114300" simplePos="0" relativeHeight="251659264" behindDoc="0" locked="0" layoutInCell="1" allowOverlap="1" wp14:anchorId="388BC448" wp14:editId="1E859155">
          <wp:simplePos x="0" y="0"/>
          <wp:positionH relativeFrom="column">
            <wp:posOffset>4991100</wp:posOffset>
          </wp:positionH>
          <wp:positionV relativeFrom="paragraph">
            <wp:posOffset>-267335</wp:posOffset>
          </wp:positionV>
          <wp:extent cx="960120" cy="731520"/>
          <wp:effectExtent l="19050" t="0" r="0" b="0"/>
          <wp:wrapNone/>
          <wp:docPr id="4" name="Picture 3" descr="c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
                  <pic:cNvPicPr>
                    <a:picLocks noChangeAspect="1" noChangeArrowheads="1"/>
                  </pic:cNvPicPr>
                </pic:nvPicPr>
                <pic:blipFill>
                  <a:blip r:embed="rId1"/>
                  <a:srcRect/>
                  <a:stretch>
                    <a:fillRect/>
                  </a:stretch>
                </pic:blipFill>
                <pic:spPr bwMode="auto">
                  <a:xfrm>
                    <a:off x="0" y="0"/>
                    <a:ext cx="960120" cy="7315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6BDB" w14:textId="1105E6B3" w:rsidR="00302ECD" w:rsidRDefault="00302ECD">
    <w:pPr>
      <w:pStyle w:val="Header"/>
    </w:pPr>
    <w:r>
      <w:rPr>
        <w:noProof/>
        <w:lang w:eastAsia="en-GB"/>
      </w:rPr>
      <w:drawing>
        <wp:anchor distT="0" distB="0" distL="114300" distR="114300" simplePos="0" relativeHeight="251661312" behindDoc="0" locked="0" layoutInCell="1" allowOverlap="1" wp14:anchorId="600D08EF" wp14:editId="0FF98A9A">
          <wp:simplePos x="0" y="0"/>
          <wp:positionH relativeFrom="column">
            <wp:posOffset>5124450</wp:posOffset>
          </wp:positionH>
          <wp:positionV relativeFrom="paragraph">
            <wp:posOffset>-429260</wp:posOffset>
          </wp:positionV>
          <wp:extent cx="965835" cy="734695"/>
          <wp:effectExtent l="19050" t="0" r="5715" b="0"/>
          <wp:wrapNone/>
          <wp:docPr id="3" name="Picture 3" descr="c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
                  <pic:cNvPicPr>
                    <a:picLocks noChangeAspect="1" noChangeArrowheads="1"/>
                  </pic:cNvPicPr>
                </pic:nvPicPr>
                <pic:blipFill>
                  <a:blip r:embed="rId1"/>
                  <a:srcRect/>
                  <a:stretch>
                    <a:fillRect/>
                  </a:stretch>
                </pic:blipFill>
                <pic:spPr bwMode="auto">
                  <a:xfrm>
                    <a:off x="0" y="0"/>
                    <a:ext cx="965835" cy="734695"/>
                  </a:xfrm>
                  <a:prstGeom prst="rect">
                    <a:avLst/>
                  </a:prstGeom>
                  <a:noFill/>
                  <a:ln w="9525">
                    <a:noFill/>
                    <a:miter lim="800000"/>
                    <a:headEnd/>
                    <a:tailEnd/>
                  </a:ln>
                </pic:spPr>
              </pic:pic>
            </a:graphicData>
          </a:graphic>
        </wp:anchor>
      </w:drawing>
    </w:r>
  </w:p>
  <w:p w14:paraId="0E657B57" w14:textId="77777777" w:rsidR="00302ECD" w:rsidRDefault="0030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5AC9161B"/>
    <w:multiLevelType w:val="hybridMultilevel"/>
    <w:tmpl w:val="7EA0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810AA"/>
    <w:multiLevelType w:val="hybridMultilevel"/>
    <w:tmpl w:val="FE40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557F95"/>
    <w:multiLevelType w:val="hybridMultilevel"/>
    <w:tmpl w:val="DB00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545641">
    <w:abstractNumId w:val="3"/>
  </w:num>
  <w:num w:numId="2" w16cid:durableId="1142816974">
    <w:abstractNumId w:val="1"/>
  </w:num>
  <w:num w:numId="3" w16cid:durableId="813835415">
    <w:abstractNumId w:val="0"/>
  </w:num>
  <w:num w:numId="4" w16cid:durableId="13081667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219"/>
    <w:rsid w:val="00023125"/>
    <w:rsid w:val="00036DF2"/>
    <w:rsid w:val="00056B2F"/>
    <w:rsid w:val="0014133F"/>
    <w:rsid w:val="00153318"/>
    <w:rsid w:val="00162219"/>
    <w:rsid w:val="00170B17"/>
    <w:rsid w:val="00171165"/>
    <w:rsid w:val="00187008"/>
    <w:rsid w:val="001D3AC8"/>
    <w:rsid w:val="001F03F4"/>
    <w:rsid w:val="00302ECD"/>
    <w:rsid w:val="003223B9"/>
    <w:rsid w:val="0039397B"/>
    <w:rsid w:val="003C0ACC"/>
    <w:rsid w:val="003F50BE"/>
    <w:rsid w:val="004F7C58"/>
    <w:rsid w:val="0050078F"/>
    <w:rsid w:val="00512688"/>
    <w:rsid w:val="00564125"/>
    <w:rsid w:val="00564B40"/>
    <w:rsid w:val="00570BF8"/>
    <w:rsid w:val="00584111"/>
    <w:rsid w:val="005A7DD8"/>
    <w:rsid w:val="005B662F"/>
    <w:rsid w:val="00616CC2"/>
    <w:rsid w:val="006F4017"/>
    <w:rsid w:val="00725851"/>
    <w:rsid w:val="00743A00"/>
    <w:rsid w:val="007529AC"/>
    <w:rsid w:val="00765F93"/>
    <w:rsid w:val="00773FD2"/>
    <w:rsid w:val="007B3FD9"/>
    <w:rsid w:val="007B46E2"/>
    <w:rsid w:val="007F7B59"/>
    <w:rsid w:val="008771E9"/>
    <w:rsid w:val="008B1606"/>
    <w:rsid w:val="009A2247"/>
    <w:rsid w:val="00A11298"/>
    <w:rsid w:val="00A72672"/>
    <w:rsid w:val="00A75C9B"/>
    <w:rsid w:val="00BB7361"/>
    <w:rsid w:val="00BE5427"/>
    <w:rsid w:val="00C16C30"/>
    <w:rsid w:val="00CF0853"/>
    <w:rsid w:val="00D4398B"/>
    <w:rsid w:val="00D4556F"/>
    <w:rsid w:val="00D9163E"/>
    <w:rsid w:val="00E13DE3"/>
    <w:rsid w:val="00E405E8"/>
    <w:rsid w:val="00EA696B"/>
    <w:rsid w:val="00EB33ED"/>
    <w:rsid w:val="00EB497F"/>
    <w:rsid w:val="00EB6A0E"/>
    <w:rsid w:val="00EB7EBA"/>
    <w:rsid w:val="00F1771A"/>
    <w:rsid w:val="00F3235B"/>
    <w:rsid w:val="00F77B75"/>
    <w:rsid w:val="00F8368D"/>
    <w:rsid w:val="00FC072E"/>
    <w:rsid w:val="00FC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8190"/>
  <w15:docId w15:val="{F9BA8E53-5F7E-4452-978B-E4D916AB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19"/>
    <w:rPr>
      <w:rFonts w:ascii="Calibri" w:eastAsia="Calibri" w:hAnsi="Calibri" w:cs="Times New Roman"/>
    </w:rPr>
  </w:style>
  <w:style w:type="paragraph" w:styleId="Heading1">
    <w:name w:val="heading 1"/>
    <w:basedOn w:val="Normal"/>
    <w:next w:val="Normal"/>
    <w:link w:val="Heading1Char"/>
    <w:qFormat/>
    <w:rsid w:val="00162219"/>
    <w:pPr>
      <w:keepNext/>
      <w:spacing w:after="0" w:line="240" w:lineRule="auto"/>
      <w:jc w:val="center"/>
      <w:outlineLvl w:val="0"/>
    </w:pPr>
    <w:rPr>
      <w:rFonts w:ascii="Andalus" w:eastAsia="Times New Roman" w:hAnsi="Andalus"/>
      <w:b/>
      <w:sz w:val="26"/>
      <w:szCs w:val="24"/>
    </w:rPr>
  </w:style>
  <w:style w:type="paragraph" w:styleId="Heading2">
    <w:name w:val="heading 2"/>
    <w:basedOn w:val="Normal"/>
    <w:next w:val="Normal"/>
    <w:link w:val="Heading2Char"/>
    <w:uiPriority w:val="9"/>
    <w:unhideWhenUsed/>
    <w:qFormat/>
    <w:rsid w:val="00F3235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219"/>
    <w:rPr>
      <w:rFonts w:ascii="Andalus" w:eastAsia="Times New Roman" w:hAnsi="Andalus" w:cs="Times New Roman"/>
      <w:b/>
      <w:sz w:val="26"/>
      <w:szCs w:val="24"/>
    </w:rPr>
  </w:style>
  <w:style w:type="paragraph" w:styleId="NormalWeb">
    <w:name w:val="Normal (Web)"/>
    <w:basedOn w:val="Normal"/>
    <w:uiPriority w:val="99"/>
    <w:unhideWhenUsed/>
    <w:rsid w:val="0016221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62219"/>
    <w:rPr>
      <w:b/>
      <w:bCs/>
    </w:rPr>
  </w:style>
  <w:style w:type="paragraph" w:styleId="Header">
    <w:name w:val="header"/>
    <w:basedOn w:val="Normal"/>
    <w:link w:val="HeaderChar"/>
    <w:uiPriority w:val="99"/>
    <w:unhideWhenUsed/>
    <w:rsid w:val="001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219"/>
    <w:rPr>
      <w:rFonts w:ascii="Calibri" w:eastAsia="Calibri" w:hAnsi="Calibri" w:cs="Times New Roman"/>
    </w:rPr>
  </w:style>
  <w:style w:type="paragraph" w:styleId="Footer">
    <w:name w:val="footer"/>
    <w:basedOn w:val="Normal"/>
    <w:link w:val="FooterChar"/>
    <w:uiPriority w:val="99"/>
    <w:unhideWhenUsed/>
    <w:rsid w:val="001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219"/>
    <w:rPr>
      <w:rFonts w:ascii="Calibri" w:eastAsia="Calibri" w:hAnsi="Calibri" w:cs="Times New Roman"/>
    </w:rPr>
  </w:style>
  <w:style w:type="paragraph" w:styleId="ListParagraph">
    <w:name w:val="List Paragraph"/>
    <w:basedOn w:val="Normal"/>
    <w:uiPriority w:val="34"/>
    <w:qFormat/>
    <w:rsid w:val="008771E9"/>
    <w:pPr>
      <w:ind w:left="720"/>
    </w:pPr>
  </w:style>
  <w:style w:type="character" w:customStyle="1" w:styleId="Heading2Char">
    <w:name w:val="Heading 2 Char"/>
    <w:basedOn w:val="DefaultParagraphFont"/>
    <w:link w:val="Heading2"/>
    <w:uiPriority w:val="9"/>
    <w:rsid w:val="00F3235B"/>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F3235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3235B"/>
    <w:rPr>
      <w:rFonts w:ascii="Tahoma" w:eastAsia="Calibri" w:hAnsi="Tahoma" w:cs="Times New Roman"/>
      <w:sz w:val="16"/>
      <w:szCs w:val="16"/>
    </w:rPr>
  </w:style>
  <w:style w:type="paragraph" w:styleId="NoSpacing">
    <w:name w:val="No Spacing"/>
    <w:link w:val="NoSpacingChar"/>
    <w:uiPriority w:val="1"/>
    <w:qFormat/>
    <w:rsid w:val="00F3235B"/>
    <w:pPr>
      <w:spacing w:after="0" w:line="240" w:lineRule="auto"/>
    </w:pPr>
    <w:rPr>
      <w:rFonts w:ascii="Calibri" w:eastAsia="Calibri" w:hAnsi="Calibri" w:cs="Times New Roman"/>
    </w:rPr>
  </w:style>
  <w:style w:type="table" w:styleId="TableGrid">
    <w:name w:val="Table Grid"/>
    <w:basedOn w:val="TableNormal"/>
    <w:uiPriority w:val="39"/>
    <w:rsid w:val="00F3235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3235B"/>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unhideWhenUsed/>
    <w:rsid w:val="00F3235B"/>
  </w:style>
  <w:style w:type="character" w:styleId="Hyperlink">
    <w:name w:val="Hyperlink"/>
    <w:uiPriority w:val="99"/>
    <w:unhideWhenUsed/>
    <w:rsid w:val="00F3235B"/>
    <w:rPr>
      <w:color w:val="0000FF"/>
      <w:u w:val="single"/>
    </w:rPr>
  </w:style>
  <w:style w:type="character" w:styleId="Emphasis">
    <w:name w:val="Emphasis"/>
    <w:uiPriority w:val="20"/>
    <w:qFormat/>
    <w:rsid w:val="00F3235B"/>
    <w:rPr>
      <w:i/>
      <w:iCs/>
    </w:rPr>
  </w:style>
  <w:style w:type="paragraph" w:styleId="TOC2">
    <w:name w:val="toc 2"/>
    <w:basedOn w:val="Normal"/>
    <w:next w:val="Normal"/>
    <w:autoRedefine/>
    <w:uiPriority w:val="39"/>
    <w:unhideWhenUsed/>
    <w:rsid w:val="00F3235B"/>
    <w:pPr>
      <w:ind w:left="220"/>
    </w:pPr>
  </w:style>
  <w:style w:type="paragraph" w:customStyle="1" w:styleId="Default">
    <w:name w:val="Default"/>
    <w:rsid w:val="00F3235B"/>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2">
    <w:name w:val="Body Text 2"/>
    <w:basedOn w:val="Normal"/>
    <w:link w:val="BodyText2Char"/>
    <w:uiPriority w:val="99"/>
    <w:unhideWhenUsed/>
    <w:rsid w:val="00F3235B"/>
    <w:pPr>
      <w:spacing w:after="0" w:line="240" w:lineRule="auto"/>
    </w:pPr>
    <w:rPr>
      <w:rFonts w:ascii="Times New Roman" w:eastAsia="Times New Roman" w:hAnsi="Times New Roman"/>
      <w:color w:val="000000"/>
      <w:kern w:val="28"/>
      <w:sz w:val="24"/>
      <w:szCs w:val="20"/>
    </w:rPr>
  </w:style>
  <w:style w:type="character" w:customStyle="1" w:styleId="BodyText2Char">
    <w:name w:val="Body Text 2 Char"/>
    <w:basedOn w:val="DefaultParagraphFont"/>
    <w:link w:val="BodyText2"/>
    <w:uiPriority w:val="99"/>
    <w:rsid w:val="00F3235B"/>
    <w:rPr>
      <w:rFonts w:ascii="Times New Roman" w:eastAsia="Times New Roman" w:hAnsi="Times New Roman" w:cs="Times New Roman"/>
      <w:color w:val="000000"/>
      <w:kern w:val="28"/>
      <w:sz w:val="24"/>
      <w:szCs w:val="20"/>
    </w:rPr>
  </w:style>
  <w:style w:type="paragraph" w:customStyle="1" w:styleId="1Text">
    <w:name w:val="1 Text"/>
    <w:basedOn w:val="Normal"/>
    <w:rsid w:val="00F3235B"/>
    <w:pPr>
      <w:spacing w:after="0" w:line="240" w:lineRule="exact"/>
    </w:pPr>
    <w:rPr>
      <w:rFonts w:ascii="Arial" w:eastAsia="Times New Roman" w:hAnsi="Arial"/>
      <w:sz w:val="18"/>
      <w:szCs w:val="24"/>
      <w:lang w:val="en-US"/>
    </w:rPr>
  </w:style>
  <w:style w:type="character" w:customStyle="1" w:styleId="hvr">
    <w:name w:val="hvr"/>
    <w:basedOn w:val="DefaultParagraphFont"/>
    <w:rsid w:val="00F3235B"/>
  </w:style>
  <w:style w:type="character" w:customStyle="1" w:styleId="apple-converted-space">
    <w:name w:val="apple-converted-space"/>
    <w:basedOn w:val="DefaultParagraphFont"/>
    <w:rsid w:val="00F3235B"/>
  </w:style>
  <w:style w:type="paragraph" w:styleId="TOC3">
    <w:name w:val="toc 3"/>
    <w:basedOn w:val="Normal"/>
    <w:next w:val="Normal"/>
    <w:autoRedefine/>
    <w:uiPriority w:val="39"/>
    <w:unhideWhenUsed/>
    <w:rsid w:val="00F3235B"/>
    <w:pPr>
      <w:ind w:left="440"/>
    </w:pPr>
  </w:style>
  <w:style w:type="paragraph" w:customStyle="1" w:styleId="Paragraph">
    <w:name w:val="Paragraph"/>
    <w:rsid w:val="00F3235B"/>
    <w:pPr>
      <w:spacing w:after="100" w:line="220" w:lineRule="exact"/>
    </w:pPr>
    <w:rPr>
      <w:rFonts w:ascii="Univers 55" w:eastAsia="Times New Roman" w:hAnsi="Univers 55" w:cs="Times New Roman"/>
      <w:sz w:val="20"/>
      <w:szCs w:val="20"/>
    </w:rPr>
  </w:style>
  <w:style w:type="paragraph" w:customStyle="1" w:styleId="ParagraphItalic">
    <w:name w:val="Paragraph Italic"/>
    <w:rsid w:val="00F3235B"/>
    <w:pPr>
      <w:spacing w:after="79" w:line="220" w:lineRule="exact"/>
    </w:pPr>
    <w:rPr>
      <w:rFonts w:ascii="O Univers 55 Oblique" w:eastAsia="Times New Roman" w:hAnsi="O Univers 55 Oblique" w:cs="Times New Roman"/>
      <w:sz w:val="20"/>
      <w:szCs w:val="20"/>
    </w:rPr>
  </w:style>
  <w:style w:type="paragraph" w:customStyle="1" w:styleId="Heading">
    <w:name w:val="Heading"/>
    <w:rsid w:val="00F3235B"/>
    <w:pPr>
      <w:spacing w:before="120" w:after="100" w:line="220" w:lineRule="exact"/>
    </w:pPr>
    <w:rPr>
      <w:rFonts w:ascii="BO Univers 65 BoldOblique" w:eastAsia="Times New Roman" w:hAnsi="BO Univers 65 BoldOblique" w:cs="Times New Roman"/>
      <w:sz w:val="20"/>
      <w:szCs w:val="20"/>
    </w:rPr>
  </w:style>
  <w:style w:type="character" w:styleId="SubtleEmphasis">
    <w:name w:val="Subtle Emphasis"/>
    <w:basedOn w:val="DefaultParagraphFont"/>
    <w:uiPriority w:val="19"/>
    <w:qFormat/>
    <w:rsid w:val="00F3235B"/>
    <w:rPr>
      <w:i/>
      <w:iCs/>
      <w:color w:val="808080"/>
    </w:rPr>
  </w:style>
  <w:style w:type="paragraph" w:styleId="BodyText">
    <w:name w:val="Body Text"/>
    <w:basedOn w:val="Normal"/>
    <w:link w:val="BodyTextChar"/>
    <w:uiPriority w:val="99"/>
    <w:semiHidden/>
    <w:unhideWhenUsed/>
    <w:rsid w:val="00F3235B"/>
    <w:pPr>
      <w:spacing w:after="120"/>
    </w:pPr>
  </w:style>
  <w:style w:type="character" w:customStyle="1" w:styleId="BodyTextChar">
    <w:name w:val="Body Text Char"/>
    <w:basedOn w:val="DefaultParagraphFont"/>
    <w:link w:val="BodyText"/>
    <w:uiPriority w:val="99"/>
    <w:semiHidden/>
    <w:rsid w:val="00F3235B"/>
    <w:rPr>
      <w:rFonts w:ascii="Calibri" w:eastAsia="Calibri" w:hAnsi="Calibri" w:cs="Times New Roman"/>
    </w:rPr>
  </w:style>
  <w:style w:type="character" w:customStyle="1" w:styleId="NoSpacingChar">
    <w:name w:val="No Spacing Char"/>
    <w:basedOn w:val="DefaultParagraphFont"/>
    <w:link w:val="NoSpacing"/>
    <w:uiPriority w:val="1"/>
    <w:rsid w:val="00F3235B"/>
    <w:rPr>
      <w:rFonts w:ascii="Calibri" w:eastAsia="Calibri" w:hAnsi="Calibri" w:cs="Times New Roman"/>
    </w:rPr>
  </w:style>
  <w:style w:type="character" w:styleId="PageNumber">
    <w:name w:val="page number"/>
    <w:basedOn w:val="DefaultParagraphFont"/>
    <w:uiPriority w:val="99"/>
    <w:semiHidden/>
    <w:unhideWhenUsed/>
    <w:rsid w:val="00F3235B"/>
  </w:style>
  <w:style w:type="paragraph" w:customStyle="1" w:styleId="TableParagraph">
    <w:name w:val="Table Paragraph"/>
    <w:basedOn w:val="Normal"/>
    <w:uiPriority w:val="1"/>
    <w:qFormat/>
    <w:rsid w:val="00F3235B"/>
    <w:pPr>
      <w:widowControl w:val="0"/>
      <w:autoSpaceDE w:val="0"/>
      <w:autoSpaceDN w:val="0"/>
      <w:spacing w:after="0" w:line="240" w:lineRule="auto"/>
    </w:pPr>
    <w:rPr>
      <w:rFonts w:ascii="Century Gothic" w:eastAsia="Century Gothic" w:hAnsi="Century Gothic" w:cs="Century Gothic"/>
    </w:rPr>
  </w:style>
  <w:style w:type="paragraph" w:customStyle="1" w:styleId="DfESBullets">
    <w:name w:val="DfESBullets"/>
    <w:basedOn w:val="Normal"/>
    <w:rsid w:val="00F3235B"/>
    <w:pPr>
      <w:widowControl w:val="0"/>
      <w:numPr>
        <w:numId w:val="3"/>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nowrap">
    <w:name w:val="nowrap"/>
    <w:basedOn w:val="DefaultParagraphFont"/>
    <w:rsid w:val="00F3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Samina Ahmed</dc:creator>
  <cp:keywords/>
  <dc:description/>
  <cp:lastModifiedBy>Samina Ahmed</cp:lastModifiedBy>
  <cp:revision>6</cp:revision>
  <cp:lastPrinted>2025-04-16T10:28:00Z</cp:lastPrinted>
  <dcterms:created xsi:type="dcterms:W3CDTF">2020-12-01T14:02:00Z</dcterms:created>
  <dcterms:modified xsi:type="dcterms:W3CDTF">2025-09-15T11:10:00Z</dcterms:modified>
</cp:coreProperties>
</file>